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6A5" w:rsidRDefault="00546E3C" w:rsidP="00546E3C">
      <w:pPr>
        <w:jc w:val="center"/>
        <w:rPr>
          <w:rFonts w:asciiTheme="majorHAnsi" w:hAnsiTheme="majorHAnsi"/>
          <w:b/>
          <w:sz w:val="36"/>
        </w:rPr>
      </w:pPr>
      <w:r w:rsidRPr="00546E3C">
        <w:rPr>
          <w:rFonts w:asciiTheme="majorHAnsi" w:hAnsiTheme="majorHAnsi"/>
          <w:b/>
          <w:sz w:val="36"/>
        </w:rPr>
        <w:t>Cut Up Story</w:t>
      </w:r>
    </w:p>
    <w:p w:rsidR="00546E3C" w:rsidRDefault="00546E3C" w:rsidP="00546E3C">
      <w:r>
        <w:t xml:space="preserve">This strategy is best used with fiction material. </w:t>
      </w:r>
    </w:p>
    <w:p w:rsidR="00546E3C" w:rsidRDefault="00546E3C" w:rsidP="00546E3C">
      <w:r>
        <w:t xml:space="preserve">First, break the story into meaningful chunks.  Depending on the story, and the age of the students, the number of chunks can range anywhere from about 5 to 12 parts.  Give each of the chunks a number.  Assign the various parts of the story to the students in your group.  </w:t>
      </w:r>
    </w:p>
    <w:p w:rsidR="00546E3C" w:rsidRDefault="00546E3C" w:rsidP="00546E3C">
      <w:r>
        <w:t xml:space="preserve">Have the student with chunk #1 read their section aloud to the group.  Stop and have the students make a prediction about what is going to happen next, and then have them identify which component(s) they used to make their prediction.  The students will definitely rely on what has happened so far in the book, but they also use other components such as “what I know about the character” and even “what I know about the topic”. </w:t>
      </w:r>
    </w:p>
    <w:p w:rsidR="00546E3C" w:rsidRDefault="00546E3C" w:rsidP="00546E3C">
      <w:r>
        <w:t xml:space="preserve">The activity continues with the person with chunk #2 reading his or her part.  Move through the story, stopping to make predictions and identify what components students used to make predictions.  Also, have the student discuss how and why they may have had to readjust their predictions as the story progressed. </w:t>
      </w:r>
    </w:p>
    <w:p w:rsidR="00546E3C" w:rsidRPr="00546E3C" w:rsidRDefault="00173FE7" w:rsidP="00546E3C">
      <w:r>
        <w:rPr>
          <w:noProof/>
        </w:rPr>
        <w:drawing>
          <wp:anchor distT="0" distB="0" distL="114300" distR="114300" simplePos="0" relativeHeight="251658240" behindDoc="1" locked="0" layoutInCell="1" allowOverlap="1">
            <wp:simplePos x="0" y="0"/>
            <wp:positionH relativeFrom="column">
              <wp:posOffset>1040130</wp:posOffset>
            </wp:positionH>
            <wp:positionV relativeFrom="paragraph">
              <wp:posOffset>663575</wp:posOffset>
            </wp:positionV>
            <wp:extent cx="3816350" cy="2386330"/>
            <wp:effectExtent l="19050" t="0" r="0" b="0"/>
            <wp:wrapTight wrapText="bothSides">
              <wp:wrapPolygon edited="0">
                <wp:start x="-108" y="0"/>
                <wp:lineTo x="-108" y="21382"/>
                <wp:lineTo x="21564" y="21382"/>
                <wp:lineTo x="21564" y="0"/>
                <wp:lineTo x="-108" y="0"/>
              </wp:wrapPolygon>
            </wp:wrapTight>
            <wp:docPr id="1" name="Picture 1" descr="http://www.nikkiemcdade.com/images/2D/scissor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ikkiemcdade.com/images/2D/scissors.gif"/>
                    <pic:cNvPicPr>
                      <a:picLocks noChangeAspect="1" noChangeArrowheads="1"/>
                    </pic:cNvPicPr>
                  </pic:nvPicPr>
                  <pic:blipFill>
                    <a:blip r:embed="rId4" cstate="print"/>
                    <a:srcRect/>
                    <a:stretch>
                      <a:fillRect/>
                    </a:stretch>
                  </pic:blipFill>
                  <pic:spPr bwMode="auto">
                    <a:xfrm>
                      <a:off x="0" y="0"/>
                      <a:ext cx="3816350" cy="2386330"/>
                    </a:xfrm>
                    <a:prstGeom prst="rect">
                      <a:avLst/>
                    </a:prstGeom>
                    <a:noFill/>
                    <a:ln w="9525">
                      <a:noFill/>
                      <a:miter lim="800000"/>
                      <a:headEnd/>
                      <a:tailEnd/>
                    </a:ln>
                  </pic:spPr>
                </pic:pic>
              </a:graphicData>
            </a:graphic>
          </wp:anchor>
        </w:drawing>
      </w:r>
    </w:p>
    <w:sectPr w:rsidR="00546E3C" w:rsidRPr="00546E3C" w:rsidSect="00C826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546E3C"/>
    <w:rsid w:val="00083842"/>
    <w:rsid w:val="00173FE7"/>
    <w:rsid w:val="00546E3C"/>
    <w:rsid w:val="00A12E04"/>
    <w:rsid w:val="00C826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6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3F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3F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161</Words>
  <Characters>922</Characters>
  <Application>Microsoft Office Word</Application>
  <DocSecurity>0</DocSecurity>
  <Lines>7</Lines>
  <Paragraphs>2</Paragraphs>
  <ScaleCrop>false</ScaleCrop>
  <Company>SWSD</Company>
  <LinksUpToDate>false</LinksUpToDate>
  <CharactersWithSpaces>1081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2</cp:revision>
  <dcterms:created xsi:type="dcterms:W3CDTF">2011-10-15T16:48:00Z</dcterms:created>
  <dcterms:modified xsi:type="dcterms:W3CDTF">2011-10-15T17:03:00Z</dcterms:modified>
</cp:coreProperties>
</file>